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8C488" w14:textId="43129432" w:rsidR="00E07C50" w:rsidRPr="00BD36CE" w:rsidRDefault="00E07C50" w:rsidP="00BD36CE">
      <w:pPr>
        <w:jc w:val="center"/>
        <w:rPr>
          <w:b/>
          <w:bCs/>
          <w:sz w:val="28"/>
          <w:szCs w:val="28"/>
        </w:rPr>
      </w:pPr>
      <w:r w:rsidRPr="00BD36CE">
        <w:rPr>
          <w:b/>
          <w:bCs/>
          <w:sz w:val="28"/>
          <w:szCs w:val="28"/>
        </w:rPr>
        <w:t xml:space="preserve">Report on ISRO START -Space Awareness Program conducted at  </w:t>
      </w:r>
      <w:r w:rsidRPr="00BD36CE">
        <w:rPr>
          <w:b/>
          <w:bCs/>
          <w:sz w:val="28"/>
          <w:szCs w:val="28"/>
        </w:rPr>
        <w:t>SCTCE</w:t>
      </w:r>
    </w:p>
    <w:p w14:paraId="0CBA0E72" w14:textId="662A7A46" w:rsidR="00E07C50" w:rsidRPr="00BD36CE" w:rsidRDefault="00E07C50" w:rsidP="003C1B07">
      <w:pPr>
        <w:ind w:firstLine="720"/>
        <w:jc w:val="both"/>
        <w:rPr>
          <w:sz w:val="24"/>
          <w:szCs w:val="24"/>
        </w:rPr>
      </w:pPr>
      <w:r w:rsidRPr="00BD36CE">
        <w:rPr>
          <w:rFonts w:hint="cs"/>
          <w:sz w:val="24"/>
          <w:szCs w:val="24"/>
        </w:rPr>
        <w:t>Space Science and Technology Awareness Training (START) -2024</w:t>
      </w:r>
      <w:r w:rsidRPr="00BD36CE">
        <w:rPr>
          <w:sz w:val="24"/>
          <w:szCs w:val="24"/>
        </w:rPr>
        <w:t xml:space="preserve"> was organised by  I</w:t>
      </w:r>
      <w:r w:rsidRPr="00BD36CE">
        <w:rPr>
          <w:rFonts w:hint="cs"/>
          <w:sz w:val="24"/>
          <w:szCs w:val="24"/>
        </w:rPr>
        <w:t>ndian Institute of Remote Sensing (IIRS), ISRO, Dehradun </w:t>
      </w:r>
      <w:r w:rsidRPr="00BD36CE">
        <w:rPr>
          <w:sz w:val="24"/>
          <w:szCs w:val="24"/>
        </w:rPr>
        <w:t xml:space="preserve"> a</w:t>
      </w:r>
      <w:r w:rsidRPr="00BD36CE">
        <w:rPr>
          <w:rFonts w:hint="cs"/>
          <w:sz w:val="24"/>
          <w:szCs w:val="24"/>
        </w:rPr>
        <w:t>s an introductory level online training in space science and technology for the under-graduate and post-graduate students</w:t>
      </w:r>
      <w:r w:rsidRPr="00BD36CE">
        <w:rPr>
          <w:sz w:val="24"/>
          <w:szCs w:val="24"/>
        </w:rPr>
        <w:t>.</w:t>
      </w:r>
      <w:r w:rsidRPr="00BD36CE">
        <w:rPr>
          <w:rFonts w:hint="cs"/>
          <w:sz w:val="24"/>
          <w:szCs w:val="24"/>
        </w:rPr>
        <w:t xml:space="preserve"> The training programme </w:t>
      </w:r>
      <w:r w:rsidR="00EB1DEF" w:rsidRPr="00BD36CE">
        <w:rPr>
          <w:sz w:val="24"/>
          <w:szCs w:val="24"/>
        </w:rPr>
        <w:t xml:space="preserve">aimed </w:t>
      </w:r>
      <w:r w:rsidRPr="00BD36CE">
        <w:rPr>
          <w:rFonts w:hint="cs"/>
          <w:sz w:val="24"/>
          <w:szCs w:val="24"/>
        </w:rPr>
        <w:t>to attract the youngsters to the fields of space science and technology</w:t>
      </w:r>
      <w:r w:rsidRPr="00BD36CE">
        <w:rPr>
          <w:sz w:val="24"/>
          <w:szCs w:val="24"/>
        </w:rPr>
        <w:t>.</w:t>
      </w:r>
      <w:r w:rsidRPr="00BD36CE">
        <w:rPr>
          <w:rFonts w:hint="cs"/>
          <w:sz w:val="24"/>
          <w:szCs w:val="24"/>
        </w:rPr>
        <w:t xml:space="preserve"> </w:t>
      </w:r>
      <w:r w:rsidRPr="00BD36CE">
        <w:rPr>
          <w:rFonts w:hint="cs"/>
          <w:sz w:val="24"/>
          <w:szCs w:val="24"/>
        </w:rPr>
        <w:t>The START programme w</w:t>
      </w:r>
      <w:r w:rsidRPr="00BD36CE">
        <w:rPr>
          <w:sz w:val="24"/>
          <w:szCs w:val="24"/>
        </w:rPr>
        <w:t>as</w:t>
      </w:r>
      <w:r w:rsidRPr="00BD36CE">
        <w:rPr>
          <w:rFonts w:hint="cs"/>
          <w:sz w:val="24"/>
          <w:szCs w:val="24"/>
        </w:rPr>
        <w:t xml:space="preserve"> conducted through ISRO E-CLASS platform </w:t>
      </w:r>
      <w:hyperlink r:id="rId5" w:tgtFrame="_blank" w:history="1">
        <w:r w:rsidRPr="00BD36CE">
          <w:rPr>
            <w:rFonts w:hint="cs"/>
            <w:sz w:val="24"/>
            <w:szCs w:val="24"/>
          </w:rPr>
          <w:t>https://eclass.iirs.gov.in</w:t>
        </w:r>
      </w:hyperlink>
      <w:r w:rsidR="00EB1DEF" w:rsidRPr="00BD36CE">
        <w:rPr>
          <w:sz w:val="24"/>
          <w:szCs w:val="24"/>
        </w:rPr>
        <w:t xml:space="preserve">, starting from 24th April to 10th May. </w:t>
      </w:r>
      <w:r w:rsidR="003C1B07">
        <w:rPr>
          <w:sz w:val="24"/>
          <w:szCs w:val="24"/>
        </w:rPr>
        <w:t xml:space="preserve"> Important topics covered include exploration of the solar system, </w:t>
      </w:r>
      <w:r w:rsidR="003C1B07">
        <w:t>Laboratory Analysis to understand Solar System Conditions</w:t>
      </w:r>
      <w:r w:rsidR="003C1B07">
        <w:rPr>
          <w:sz w:val="24"/>
          <w:szCs w:val="24"/>
        </w:rPr>
        <w:t xml:space="preserve">, and India’s lunar exploration programme. </w:t>
      </w:r>
      <w:r w:rsidR="00EB1DEF" w:rsidRPr="00BD36CE">
        <w:rPr>
          <w:sz w:val="24"/>
          <w:szCs w:val="24"/>
        </w:rPr>
        <w:t>The schedule of events and  details of sessions are given in the schedule attached.</w:t>
      </w:r>
    </w:p>
    <w:p w14:paraId="04037AEB" w14:textId="171A4C09" w:rsidR="00AE4696" w:rsidRPr="00BD36CE" w:rsidRDefault="00E07C50" w:rsidP="003C1B07">
      <w:pPr>
        <w:ind w:firstLine="720"/>
        <w:jc w:val="both"/>
        <w:rPr>
          <w:sz w:val="24"/>
          <w:szCs w:val="24"/>
        </w:rPr>
      </w:pPr>
      <w:r w:rsidRPr="00BD36CE">
        <w:rPr>
          <w:sz w:val="24"/>
          <w:szCs w:val="24"/>
        </w:rPr>
        <w:t xml:space="preserve">SCTCE was selected as an approved nodal centre for ISRO START </w:t>
      </w:r>
      <w:r w:rsidR="00EB1DEF" w:rsidRPr="00BD36CE">
        <w:rPr>
          <w:sz w:val="24"/>
          <w:szCs w:val="24"/>
        </w:rPr>
        <w:t xml:space="preserve">on satisfying </w:t>
      </w:r>
      <w:r w:rsidRPr="00BD36CE">
        <w:rPr>
          <w:sz w:val="24"/>
          <w:szCs w:val="24"/>
        </w:rPr>
        <w:t xml:space="preserve">all the required </w:t>
      </w:r>
      <w:r w:rsidR="00EB1DEF" w:rsidRPr="00BD36CE">
        <w:rPr>
          <w:sz w:val="24"/>
          <w:szCs w:val="24"/>
        </w:rPr>
        <w:t xml:space="preserve">facilities. A total </w:t>
      </w:r>
      <w:r w:rsidR="00A44B5A" w:rsidRPr="00BD36CE">
        <w:rPr>
          <w:sz w:val="24"/>
          <w:szCs w:val="24"/>
        </w:rPr>
        <w:t xml:space="preserve">of  48 students, </w:t>
      </w:r>
      <w:r w:rsidR="00EB1DEF" w:rsidRPr="00BD36CE">
        <w:rPr>
          <w:sz w:val="24"/>
          <w:szCs w:val="24"/>
        </w:rPr>
        <w:t xml:space="preserve">from final semesters of all branches registered under our nodal centre. Further 55 students also  registered in individual mode. Out of the 48 students, </w:t>
      </w:r>
      <w:r w:rsidR="00A44B5A" w:rsidRPr="00BD36CE">
        <w:rPr>
          <w:sz w:val="24"/>
          <w:szCs w:val="24"/>
        </w:rPr>
        <w:t>17 students satisfied the 70% attendance eligibility criteria for appearing for the</w:t>
      </w:r>
      <w:r w:rsidR="00EB1DEF" w:rsidRPr="00BD36CE">
        <w:rPr>
          <w:sz w:val="24"/>
          <w:szCs w:val="24"/>
        </w:rPr>
        <w:t xml:space="preserve"> final </w:t>
      </w:r>
      <w:r w:rsidR="00A44B5A" w:rsidRPr="00BD36CE">
        <w:rPr>
          <w:sz w:val="24"/>
          <w:szCs w:val="24"/>
        </w:rPr>
        <w:t xml:space="preserve"> examination. </w:t>
      </w:r>
      <w:r w:rsidR="00EB1DEF" w:rsidRPr="00BD36CE">
        <w:rPr>
          <w:sz w:val="24"/>
          <w:szCs w:val="24"/>
        </w:rPr>
        <w:t>The final exam was conducted in online mode on 22</w:t>
      </w:r>
      <w:r w:rsidR="00EB1DEF" w:rsidRPr="00BD36CE">
        <w:rPr>
          <w:sz w:val="24"/>
          <w:szCs w:val="24"/>
          <w:vertAlign w:val="superscript"/>
        </w:rPr>
        <w:t>nd</w:t>
      </w:r>
      <w:r w:rsidR="00EB1DEF" w:rsidRPr="00BD36CE">
        <w:rPr>
          <w:sz w:val="24"/>
          <w:szCs w:val="24"/>
        </w:rPr>
        <w:t xml:space="preserve"> May 2024. </w:t>
      </w:r>
      <w:r w:rsidR="00A44B5A" w:rsidRPr="00BD36CE">
        <w:rPr>
          <w:sz w:val="24"/>
          <w:szCs w:val="24"/>
        </w:rPr>
        <w:t>Many students have said that the timing of the course just before the commencement of the final project presentations and university examinations made it difficult for them to attend all the sessions.</w:t>
      </w:r>
      <w:r w:rsidR="00AE4696" w:rsidRPr="00BD36CE">
        <w:rPr>
          <w:sz w:val="24"/>
          <w:szCs w:val="24"/>
        </w:rPr>
        <w:t xml:space="preserve"> This was the reason for low attendance for many students. </w:t>
      </w:r>
      <w:r w:rsidR="00A44B5A" w:rsidRPr="00BD36CE">
        <w:rPr>
          <w:sz w:val="24"/>
          <w:szCs w:val="24"/>
        </w:rPr>
        <w:t xml:space="preserve"> </w:t>
      </w:r>
      <w:r w:rsidR="00EB1DEF" w:rsidRPr="00BD36CE">
        <w:rPr>
          <w:sz w:val="24"/>
          <w:szCs w:val="24"/>
        </w:rPr>
        <w:t xml:space="preserve">This was communicated during the feedback session of ISRO START on 10 th May. </w:t>
      </w:r>
      <w:r w:rsidR="00A44B5A" w:rsidRPr="00BD36CE">
        <w:rPr>
          <w:sz w:val="24"/>
          <w:szCs w:val="24"/>
        </w:rPr>
        <w:t>Out of the 17 students who appeared for the exam, 16 have passed and were awarded certificate.</w:t>
      </w:r>
      <w:r w:rsidR="00BD36CE">
        <w:rPr>
          <w:sz w:val="24"/>
          <w:szCs w:val="24"/>
        </w:rPr>
        <w:t xml:space="preserve"> The response of the students about the content of the pro</w:t>
      </w:r>
      <w:r w:rsidR="00730AB2">
        <w:rPr>
          <w:sz w:val="24"/>
          <w:szCs w:val="24"/>
        </w:rPr>
        <w:t>g</w:t>
      </w:r>
      <w:r w:rsidR="00BD36CE">
        <w:rPr>
          <w:sz w:val="24"/>
          <w:szCs w:val="24"/>
        </w:rPr>
        <w:t>ramme was</w:t>
      </w:r>
      <w:r w:rsidR="00730AB2">
        <w:rPr>
          <w:sz w:val="24"/>
          <w:szCs w:val="24"/>
        </w:rPr>
        <w:t xml:space="preserve"> good.</w:t>
      </w:r>
    </w:p>
    <w:p w14:paraId="71F106BB" w14:textId="77777777" w:rsidR="00AE4696" w:rsidRPr="00BD36CE" w:rsidRDefault="00AE4696" w:rsidP="00BD36CE">
      <w:pPr>
        <w:jc w:val="both"/>
        <w:rPr>
          <w:sz w:val="24"/>
          <w:szCs w:val="24"/>
        </w:rPr>
      </w:pPr>
      <w:r w:rsidRPr="00BD36CE">
        <w:rPr>
          <w:sz w:val="24"/>
          <w:szCs w:val="24"/>
        </w:rPr>
        <w:t>The list of students who satisfied attendance eligibility and also passed the final examination is given in Table 1</w:t>
      </w:r>
    </w:p>
    <w:tbl>
      <w:tblPr>
        <w:tblStyle w:val="TableGrid"/>
        <w:tblW w:w="0" w:type="auto"/>
        <w:tblLook w:val="04A0" w:firstRow="1" w:lastRow="0" w:firstColumn="1" w:lastColumn="0" w:noHBand="0" w:noVBand="1"/>
      </w:tblPr>
      <w:tblGrid>
        <w:gridCol w:w="1803"/>
        <w:gridCol w:w="2303"/>
        <w:gridCol w:w="1303"/>
        <w:gridCol w:w="1803"/>
        <w:gridCol w:w="1804"/>
      </w:tblGrid>
      <w:tr w:rsidR="00AE4696" w14:paraId="6FD23BF6" w14:textId="77777777" w:rsidTr="00D76002">
        <w:tc>
          <w:tcPr>
            <w:tcW w:w="1803" w:type="dxa"/>
          </w:tcPr>
          <w:p w14:paraId="6E467669" w14:textId="7F3E4D5C" w:rsidR="00AE4696" w:rsidRDefault="00AE4696" w:rsidP="007C1ACC">
            <w:r>
              <w:t>Sl No</w:t>
            </w:r>
          </w:p>
        </w:tc>
        <w:tc>
          <w:tcPr>
            <w:tcW w:w="2303" w:type="dxa"/>
          </w:tcPr>
          <w:p w14:paraId="20399EB2" w14:textId="3B5E3836" w:rsidR="00AE4696" w:rsidRDefault="00AE4696" w:rsidP="007C1ACC">
            <w:r>
              <w:t xml:space="preserve">Name </w:t>
            </w:r>
          </w:p>
        </w:tc>
        <w:tc>
          <w:tcPr>
            <w:tcW w:w="1303" w:type="dxa"/>
          </w:tcPr>
          <w:p w14:paraId="5D89D294" w14:textId="558E2350" w:rsidR="00AE4696" w:rsidRDefault="00AE4696" w:rsidP="007C1ACC">
            <w:r>
              <w:t>Branch</w:t>
            </w:r>
          </w:p>
        </w:tc>
        <w:tc>
          <w:tcPr>
            <w:tcW w:w="1803" w:type="dxa"/>
          </w:tcPr>
          <w:p w14:paraId="0B604F49" w14:textId="5E9F616A" w:rsidR="00AE4696" w:rsidRDefault="00AE4696" w:rsidP="007C1ACC">
            <w:r>
              <w:t xml:space="preserve">Grade </w:t>
            </w:r>
          </w:p>
        </w:tc>
        <w:tc>
          <w:tcPr>
            <w:tcW w:w="1804" w:type="dxa"/>
          </w:tcPr>
          <w:p w14:paraId="08CE5CFE" w14:textId="0A757D8E" w:rsidR="00AE4696" w:rsidRDefault="00AE4696" w:rsidP="007C1ACC">
            <w:r>
              <w:t>Attendance %</w:t>
            </w:r>
          </w:p>
        </w:tc>
      </w:tr>
      <w:tr w:rsidR="00AE4696" w14:paraId="150932D2" w14:textId="77777777" w:rsidTr="00D76002">
        <w:tc>
          <w:tcPr>
            <w:tcW w:w="1803" w:type="dxa"/>
          </w:tcPr>
          <w:p w14:paraId="6F533557" w14:textId="5C426D79" w:rsidR="00AE4696" w:rsidRDefault="00AE4696" w:rsidP="00AE4696">
            <w:pPr>
              <w:pStyle w:val="ListParagraph"/>
              <w:numPr>
                <w:ilvl w:val="0"/>
                <w:numId w:val="2"/>
              </w:numPr>
            </w:pPr>
          </w:p>
        </w:tc>
        <w:tc>
          <w:tcPr>
            <w:tcW w:w="2303" w:type="dxa"/>
          </w:tcPr>
          <w:p w14:paraId="663236E0" w14:textId="624184A3" w:rsidR="00AE4696" w:rsidRDefault="00AE4696" w:rsidP="007C1ACC">
            <w:r w:rsidRPr="00897361">
              <w:t>D S M</w:t>
            </w:r>
            <w:r>
              <w:t>idhun</w:t>
            </w:r>
          </w:p>
        </w:tc>
        <w:tc>
          <w:tcPr>
            <w:tcW w:w="1303" w:type="dxa"/>
          </w:tcPr>
          <w:p w14:paraId="2F701B59" w14:textId="674AC0A7" w:rsidR="00AE4696" w:rsidRDefault="00AE4696" w:rsidP="007C1ACC">
            <w:r>
              <w:t>M8A</w:t>
            </w:r>
          </w:p>
        </w:tc>
        <w:tc>
          <w:tcPr>
            <w:tcW w:w="1803" w:type="dxa"/>
          </w:tcPr>
          <w:p w14:paraId="7AD5F55A" w14:textId="470B9E81" w:rsidR="00AE4696" w:rsidRDefault="00AE4696" w:rsidP="007C1ACC">
            <w:r>
              <w:t>A</w:t>
            </w:r>
          </w:p>
        </w:tc>
        <w:tc>
          <w:tcPr>
            <w:tcW w:w="1804" w:type="dxa"/>
          </w:tcPr>
          <w:p w14:paraId="7D327D98" w14:textId="7BE73E3F" w:rsidR="00AE4696" w:rsidRDefault="00AE4696" w:rsidP="007C1ACC">
            <w:r>
              <w:t>81</w:t>
            </w:r>
          </w:p>
        </w:tc>
      </w:tr>
      <w:tr w:rsidR="00AE4696" w14:paraId="3217F5EE" w14:textId="77777777" w:rsidTr="00D76002">
        <w:tc>
          <w:tcPr>
            <w:tcW w:w="1803" w:type="dxa"/>
          </w:tcPr>
          <w:p w14:paraId="573027DB" w14:textId="77777777" w:rsidR="00AE4696" w:rsidRDefault="00AE4696" w:rsidP="00AE4696">
            <w:pPr>
              <w:pStyle w:val="ListParagraph"/>
              <w:numPr>
                <w:ilvl w:val="0"/>
                <w:numId w:val="2"/>
              </w:numPr>
            </w:pPr>
          </w:p>
        </w:tc>
        <w:tc>
          <w:tcPr>
            <w:tcW w:w="2303" w:type="dxa"/>
          </w:tcPr>
          <w:p w14:paraId="6D75ED2C" w14:textId="417EE3BF" w:rsidR="00AE4696" w:rsidRPr="00897361" w:rsidRDefault="00AE4696" w:rsidP="007C1ACC">
            <w:r w:rsidRPr="00897361">
              <w:t>Abhijith V</w:t>
            </w:r>
          </w:p>
        </w:tc>
        <w:tc>
          <w:tcPr>
            <w:tcW w:w="1303" w:type="dxa"/>
          </w:tcPr>
          <w:p w14:paraId="6018B169" w14:textId="5EF5D457" w:rsidR="00AE4696" w:rsidRDefault="0054686D" w:rsidP="007C1ACC">
            <w:r>
              <w:t>T8A</w:t>
            </w:r>
          </w:p>
        </w:tc>
        <w:tc>
          <w:tcPr>
            <w:tcW w:w="1803" w:type="dxa"/>
          </w:tcPr>
          <w:p w14:paraId="2E5AEFDF" w14:textId="05AD3BD9" w:rsidR="00AE4696" w:rsidRDefault="0054686D" w:rsidP="007C1ACC">
            <w:r>
              <w:t>B+</w:t>
            </w:r>
          </w:p>
        </w:tc>
        <w:tc>
          <w:tcPr>
            <w:tcW w:w="1804" w:type="dxa"/>
          </w:tcPr>
          <w:p w14:paraId="71B118F9" w14:textId="0C99B3B5" w:rsidR="00AE4696" w:rsidRDefault="0054686D" w:rsidP="007C1ACC">
            <w:r>
              <w:t>81</w:t>
            </w:r>
          </w:p>
        </w:tc>
      </w:tr>
      <w:tr w:rsidR="00AE4696" w14:paraId="08014727" w14:textId="77777777" w:rsidTr="00D76002">
        <w:tc>
          <w:tcPr>
            <w:tcW w:w="1803" w:type="dxa"/>
          </w:tcPr>
          <w:p w14:paraId="1930193B" w14:textId="32D8A56F" w:rsidR="00AE4696" w:rsidRDefault="00AE4696" w:rsidP="00AE4696">
            <w:pPr>
              <w:pStyle w:val="ListParagraph"/>
              <w:numPr>
                <w:ilvl w:val="0"/>
                <w:numId w:val="2"/>
              </w:numPr>
            </w:pPr>
          </w:p>
        </w:tc>
        <w:tc>
          <w:tcPr>
            <w:tcW w:w="2303" w:type="dxa"/>
          </w:tcPr>
          <w:p w14:paraId="6544BDCE" w14:textId="24CC65C7" w:rsidR="00AE4696" w:rsidRPr="00897361" w:rsidRDefault="00AE4696" w:rsidP="007C1ACC">
            <w:r w:rsidRPr="00897361">
              <w:t>Gautham Narayan</w:t>
            </w:r>
          </w:p>
        </w:tc>
        <w:tc>
          <w:tcPr>
            <w:tcW w:w="1303" w:type="dxa"/>
          </w:tcPr>
          <w:p w14:paraId="19326BB8" w14:textId="6C7323AA" w:rsidR="00AE4696" w:rsidRDefault="00AE4696" w:rsidP="007C1ACC">
            <w:r>
              <w:t>M8</w:t>
            </w:r>
          </w:p>
        </w:tc>
        <w:tc>
          <w:tcPr>
            <w:tcW w:w="1803" w:type="dxa"/>
          </w:tcPr>
          <w:p w14:paraId="3E5B2A31" w14:textId="7766236B" w:rsidR="00AE4696" w:rsidRDefault="00F46AD2" w:rsidP="007C1ACC">
            <w:r>
              <w:t>B+</w:t>
            </w:r>
          </w:p>
        </w:tc>
        <w:tc>
          <w:tcPr>
            <w:tcW w:w="1804" w:type="dxa"/>
          </w:tcPr>
          <w:p w14:paraId="4A6E640E" w14:textId="03E139EF" w:rsidR="00AE4696" w:rsidRDefault="00F46AD2" w:rsidP="007C1ACC">
            <w:r>
              <w:t>70</w:t>
            </w:r>
          </w:p>
        </w:tc>
      </w:tr>
      <w:tr w:rsidR="00AE4696" w14:paraId="206027FB" w14:textId="77777777" w:rsidTr="00D76002">
        <w:tc>
          <w:tcPr>
            <w:tcW w:w="1803" w:type="dxa"/>
          </w:tcPr>
          <w:p w14:paraId="772CFB97" w14:textId="77777777" w:rsidR="00AE4696" w:rsidRDefault="00AE4696" w:rsidP="00AE4696">
            <w:pPr>
              <w:pStyle w:val="ListParagraph"/>
              <w:numPr>
                <w:ilvl w:val="0"/>
                <w:numId w:val="2"/>
              </w:numPr>
            </w:pPr>
          </w:p>
        </w:tc>
        <w:tc>
          <w:tcPr>
            <w:tcW w:w="2303" w:type="dxa"/>
          </w:tcPr>
          <w:p w14:paraId="13BCD455" w14:textId="6FB1E45A" w:rsidR="00AE4696" w:rsidRPr="00897361" w:rsidRDefault="00F46AD2" w:rsidP="007C1ACC">
            <w:r w:rsidRPr="00897361">
              <w:t>Sivakami R L</w:t>
            </w:r>
          </w:p>
        </w:tc>
        <w:tc>
          <w:tcPr>
            <w:tcW w:w="1303" w:type="dxa"/>
          </w:tcPr>
          <w:p w14:paraId="4E2A79C0" w14:textId="4CE79CB1" w:rsidR="00AE4696" w:rsidRDefault="00F46AD2" w:rsidP="007C1ACC">
            <w:r>
              <w:t>M8</w:t>
            </w:r>
          </w:p>
        </w:tc>
        <w:tc>
          <w:tcPr>
            <w:tcW w:w="1803" w:type="dxa"/>
          </w:tcPr>
          <w:p w14:paraId="4E8D8F6B" w14:textId="10E154D3" w:rsidR="00AE4696" w:rsidRDefault="00F46AD2" w:rsidP="007C1ACC">
            <w:r>
              <w:t>A</w:t>
            </w:r>
          </w:p>
        </w:tc>
        <w:tc>
          <w:tcPr>
            <w:tcW w:w="1804" w:type="dxa"/>
          </w:tcPr>
          <w:p w14:paraId="27C3DF74" w14:textId="5921F9BE" w:rsidR="00AE4696" w:rsidRDefault="00F46AD2" w:rsidP="007C1ACC">
            <w:r>
              <w:t>96</w:t>
            </w:r>
          </w:p>
        </w:tc>
      </w:tr>
      <w:tr w:rsidR="00AE4696" w14:paraId="57EEE7D6" w14:textId="77777777" w:rsidTr="00D76002">
        <w:tc>
          <w:tcPr>
            <w:tcW w:w="1803" w:type="dxa"/>
          </w:tcPr>
          <w:p w14:paraId="22AF72D3" w14:textId="77777777" w:rsidR="00AE4696" w:rsidRDefault="00AE4696" w:rsidP="00AE4696">
            <w:pPr>
              <w:pStyle w:val="ListParagraph"/>
              <w:numPr>
                <w:ilvl w:val="0"/>
                <w:numId w:val="2"/>
              </w:numPr>
            </w:pPr>
          </w:p>
        </w:tc>
        <w:tc>
          <w:tcPr>
            <w:tcW w:w="2303" w:type="dxa"/>
          </w:tcPr>
          <w:p w14:paraId="3FD4C173" w14:textId="5DCCA907" w:rsidR="00AE4696" w:rsidRPr="00897361" w:rsidRDefault="00AE4696" w:rsidP="007C1ACC">
            <w:r>
              <w:t>Anand V</w:t>
            </w:r>
          </w:p>
        </w:tc>
        <w:tc>
          <w:tcPr>
            <w:tcW w:w="1303" w:type="dxa"/>
          </w:tcPr>
          <w:p w14:paraId="600E267A" w14:textId="1A79C783" w:rsidR="00AE4696" w:rsidRDefault="00AE4696" w:rsidP="007C1ACC">
            <w:r>
              <w:t>M8</w:t>
            </w:r>
          </w:p>
        </w:tc>
        <w:tc>
          <w:tcPr>
            <w:tcW w:w="1803" w:type="dxa"/>
          </w:tcPr>
          <w:p w14:paraId="19E6FE06" w14:textId="1F98E912" w:rsidR="00AE4696" w:rsidRDefault="00AE4696" w:rsidP="007C1ACC">
            <w:r>
              <w:t>A</w:t>
            </w:r>
          </w:p>
        </w:tc>
        <w:tc>
          <w:tcPr>
            <w:tcW w:w="1804" w:type="dxa"/>
          </w:tcPr>
          <w:p w14:paraId="4DABEEA4" w14:textId="44E5B2B8" w:rsidR="00AE4696" w:rsidRDefault="00AE4696" w:rsidP="007C1ACC">
            <w:r>
              <w:t>74</w:t>
            </w:r>
          </w:p>
        </w:tc>
      </w:tr>
      <w:tr w:rsidR="00AE4696" w14:paraId="34F6586A" w14:textId="77777777" w:rsidTr="00D76002">
        <w:tc>
          <w:tcPr>
            <w:tcW w:w="1803" w:type="dxa"/>
          </w:tcPr>
          <w:p w14:paraId="53F3C467" w14:textId="77777777" w:rsidR="00AE4696" w:rsidRDefault="00AE4696" w:rsidP="00AE4696">
            <w:pPr>
              <w:pStyle w:val="ListParagraph"/>
              <w:numPr>
                <w:ilvl w:val="0"/>
                <w:numId w:val="2"/>
              </w:numPr>
            </w:pPr>
          </w:p>
        </w:tc>
        <w:tc>
          <w:tcPr>
            <w:tcW w:w="2303" w:type="dxa"/>
          </w:tcPr>
          <w:p w14:paraId="49C27C35" w14:textId="6B752812" w:rsidR="00AE4696" w:rsidRPr="00897361" w:rsidRDefault="00F46AD2" w:rsidP="00F46AD2">
            <w:r w:rsidRPr="00897361">
              <w:t xml:space="preserve">Rahul R </w:t>
            </w:r>
          </w:p>
        </w:tc>
        <w:tc>
          <w:tcPr>
            <w:tcW w:w="1303" w:type="dxa"/>
          </w:tcPr>
          <w:p w14:paraId="4523E075" w14:textId="1B334F66" w:rsidR="00AE4696" w:rsidRDefault="00F46AD2" w:rsidP="007C1ACC">
            <w:r>
              <w:t>M8</w:t>
            </w:r>
          </w:p>
        </w:tc>
        <w:tc>
          <w:tcPr>
            <w:tcW w:w="1803" w:type="dxa"/>
          </w:tcPr>
          <w:p w14:paraId="0C66D53A" w14:textId="088F1A3A" w:rsidR="00AE4696" w:rsidRDefault="00F46AD2" w:rsidP="007C1ACC">
            <w:r>
              <w:t>A</w:t>
            </w:r>
          </w:p>
        </w:tc>
        <w:tc>
          <w:tcPr>
            <w:tcW w:w="1804" w:type="dxa"/>
          </w:tcPr>
          <w:p w14:paraId="600EDB0D" w14:textId="105E4334" w:rsidR="00AE4696" w:rsidRDefault="00F46AD2" w:rsidP="007C1ACC">
            <w:r>
              <w:t>100</w:t>
            </w:r>
          </w:p>
        </w:tc>
      </w:tr>
      <w:tr w:rsidR="00AE4696" w14:paraId="6E95359C" w14:textId="77777777" w:rsidTr="00D76002">
        <w:tc>
          <w:tcPr>
            <w:tcW w:w="1803" w:type="dxa"/>
          </w:tcPr>
          <w:p w14:paraId="3F0ECF81" w14:textId="77777777" w:rsidR="00AE4696" w:rsidRDefault="00AE4696" w:rsidP="00AE4696">
            <w:pPr>
              <w:pStyle w:val="ListParagraph"/>
              <w:numPr>
                <w:ilvl w:val="0"/>
                <w:numId w:val="2"/>
              </w:numPr>
            </w:pPr>
          </w:p>
        </w:tc>
        <w:tc>
          <w:tcPr>
            <w:tcW w:w="2303" w:type="dxa"/>
          </w:tcPr>
          <w:p w14:paraId="363B63BA" w14:textId="11D9CC09" w:rsidR="00AE4696" w:rsidRPr="00897361" w:rsidRDefault="00F46AD2" w:rsidP="007C1ACC">
            <w:r w:rsidRPr="00897361">
              <w:t>Sanjay T George</w:t>
            </w:r>
          </w:p>
        </w:tc>
        <w:tc>
          <w:tcPr>
            <w:tcW w:w="1303" w:type="dxa"/>
          </w:tcPr>
          <w:p w14:paraId="1F6DA493" w14:textId="7E36E670" w:rsidR="00AE4696" w:rsidRDefault="00F46AD2" w:rsidP="007C1ACC">
            <w:r>
              <w:t>M8</w:t>
            </w:r>
          </w:p>
        </w:tc>
        <w:tc>
          <w:tcPr>
            <w:tcW w:w="1803" w:type="dxa"/>
          </w:tcPr>
          <w:p w14:paraId="4C4F5240" w14:textId="30D9D854" w:rsidR="00AE4696" w:rsidRDefault="00F46AD2" w:rsidP="007C1ACC">
            <w:r>
              <w:t xml:space="preserve">A </w:t>
            </w:r>
          </w:p>
        </w:tc>
        <w:tc>
          <w:tcPr>
            <w:tcW w:w="1804" w:type="dxa"/>
          </w:tcPr>
          <w:p w14:paraId="1A133998" w14:textId="0E6CDFE9" w:rsidR="00AE4696" w:rsidRDefault="00F46AD2" w:rsidP="007C1ACC">
            <w:r>
              <w:t>85</w:t>
            </w:r>
          </w:p>
        </w:tc>
      </w:tr>
      <w:tr w:rsidR="00AE4696" w14:paraId="4812CA82" w14:textId="77777777" w:rsidTr="00D76002">
        <w:tc>
          <w:tcPr>
            <w:tcW w:w="1803" w:type="dxa"/>
          </w:tcPr>
          <w:p w14:paraId="798911D4" w14:textId="77777777" w:rsidR="00AE4696" w:rsidRDefault="00AE4696" w:rsidP="00AE4696">
            <w:pPr>
              <w:pStyle w:val="ListParagraph"/>
              <w:numPr>
                <w:ilvl w:val="0"/>
                <w:numId w:val="2"/>
              </w:numPr>
            </w:pPr>
          </w:p>
        </w:tc>
        <w:tc>
          <w:tcPr>
            <w:tcW w:w="2303" w:type="dxa"/>
          </w:tcPr>
          <w:p w14:paraId="1A7DEA21" w14:textId="1FEDDFDC" w:rsidR="00AE4696" w:rsidRPr="00897361" w:rsidRDefault="00F46AD2" w:rsidP="00F46AD2">
            <w:r w:rsidRPr="00897361">
              <w:t xml:space="preserve">Malavika Rajeev </w:t>
            </w:r>
          </w:p>
        </w:tc>
        <w:tc>
          <w:tcPr>
            <w:tcW w:w="1303" w:type="dxa"/>
          </w:tcPr>
          <w:p w14:paraId="6B8BAE0E" w14:textId="71F279C8" w:rsidR="00AE4696" w:rsidRDefault="00F46AD2" w:rsidP="007C1ACC">
            <w:r>
              <w:t>M8</w:t>
            </w:r>
          </w:p>
        </w:tc>
        <w:tc>
          <w:tcPr>
            <w:tcW w:w="1803" w:type="dxa"/>
          </w:tcPr>
          <w:p w14:paraId="68A14685" w14:textId="03B1CDF2" w:rsidR="00AE4696" w:rsidRDefault="00F46AD2" w:rsidP="007C1ACC">
            <w:r>
              <w:t>B</w:t>
            </w:r>
          </w:p>
        </w:tc>
        <w:tc>
          <w:tcPr>
            <w:tcW w:w="1804" w:type="dxa"/>
          </w:tcPr>
          <w:p w14:paraId="0E1B4AD7" w14:textId="5FFDECED" w:rsidR="00AE4696" w:rsidRDefault="00F46AD2" w:rsidP="007C1ACC">
            <w:r>
              <w:t>89</w:t>
            </w:r>
          </w:p>
        </w:tc>
      </w:tr>
      <w:tr w:rsidR="00AE4696" w14:paraId="5058CCE5" w14:textId="77777777" w:rsidTr="00D76002">
        <w:tc>
          <w:tcPr>
            <w:tcW w:w="1803" w:type="dxa"/>
          </w:tcPr>
          <w:p w14:paraId="379292A2" w14:textId="77777777" w:rsidR="00AE4696" w:rsidRDefault="00AE4696" w:rsidP="00AE4696">
            <w:pPr>
              <w:pStyle w:val="ListParagraph"/>
              <w:numPr>
                <w:ilvl w:val="0"/>
                <w:numId w:val="2"/>
              </w:numPr>
            </w:pPr>
          </w:p>
        </w:tc>
        <w:tc>
          <w:tcPr>
            <w:tcW w:w="2303" w:type="dxa"/>
          </w:tcPr>
          <w:p w14:paraId="0D101723" w14:textId="310286A3" w:rsidR="00AE4696" w:rsidRPr="00897361" w:rsidRDefault="00F46AD2" w:rsidP="00F46AD2">
            <w:r w:rsidRPr="00897361">
              <w:t>S Easwar</w:t>
            </w:r>
          </w:p>
        </w:tc>
        <w:tc>
          <w:tcPr>
            <w:tcW w:w="1303" w:type="dxa"/>
          </w:tcPr>
          <w:p w14:paraId="3D545BBA" w14:textId="4E2B65F0" w:rsidR="00AE4696" w:rsidRDefault="00F46AD2" w:rsidP="007C1ACC">
            <w:r>
              <w:t>M8</w:t>
            </w:r>
          </w:p>
        </w:tc>
        <w:tc>
          <w:tcPr>
            <w:tcW w:w="1803" w:type="dxa"/>
          </w:tcPr>
          <w:p w14:paraId="684FC962" w14:textId="3205237E" w:rsidR="00AE4696" w:rsidRDefault="00BD36CE" w:rsidP="007C1ACC">
            <w:r>
              <w:t>A+</w:t>
            </w:r>
          </w:p>
        </w:tc>
        <w:tc>
          <w:tcPr>
            <w:tcW w:w="1804" w:type="dxa"/>
          </w:tcPr>
          <w:p w14:paraId="57ED9422" w14:textId="032B9ACB" w:rsidR="00AE4696" w:rsidRDefault="00BD36CE" w:rsidP="007C1ACC">
            <w:r>
              <w:t>100</w:t>
            </w:r>
          </w:p>
        </w:tc>
      </w:tr>
      <w:tr w:rsidR="00AE4696" w14:paraId="79F70CE8" w14:textId="77777777" w:rsidTr="00D76002">
        <w:tc>
          <w:tcPr>
            <w:tcW w:w="1803" w:type="dxa"/>
          </w:tcPr>
          <w:p w14:paraId="6D725D22" w14:textId="77777777" w:rsidR="00AE4696" w:rsidRDefault="00AE4696" w:rsidP="00AE4696">
            <w:pPr>
              <w:pStyle w:val="ListParagraph"/>
              <w:numPr>
                <w:ilvl w:val="0"/>
                <w:numId w:val="2"/>
              </w:numPr>
            </w:pPr>
          </w:p>
        </w:tc>
        <w:tc>
          <w:tcPr>
            <w:tcW w:w="2303" w:type="dxa"/>
          </w:tcPr>
          <w:p w14:paraId="576BD830" w14:textId="4FE50496" w:rsidR="00AE4696" w:rsidRPr="00897361" w:rsidRDefault="00F46AD2" w:rsidP="00F46AD2">
            <w:r w:rsidRPr="00897361">
              <w:t xml:space="preserve"> Safeer S S </w:t>
            </w:r>
          </w:p>
        </w:tc>
        <w:tc>
          <w:tcPr>
            <w:tcW w:w="1303" w:type="dxa"/>
          </w:tcPr>
          <w:p w14:paraId="5F518692" w14:textId="64FCB7FE" w:rsidR="00AE4696" w:rsidRDefault="00F46AD2" w:rsidP="007C1ACC">
            <w:r>
              <w:t>M8</w:t>
            </w:r>
          </w:p>
        </w:tc>
        <w:tc>
          <w:tcPr>
            <w:tcW w:w="1803" w:type="dxa"/>
          </w:tcPr>
          <w:p w14:paraId="55A486C6" w14:textId="717BC995" w:rsidR="00AE4696" w:rsidRDefault="00BD36CE" w:rsidP="007C1ACC">
            <w:r>
              <w:t>B+</w:t>
            </w:r>
          </w:p>
        </w:tc>
        <w:tc>
          <w:tcPr>
            <w:tcW w:w="1804" w:type="dxa"/>
          </w:tcPr>
          <w:p w14:paraId="23D33DD0" w14:textId="49FEEFBF" w:rsidR="00AE4696" w:rsidRDefault="00BD36CE" w:rsidP="007C1ACC">
            <w:r>
              <w:t>81</w:t>
            </w:r>
          </w:p>
        </w:tc>
      </w:tr>
      <w:tr w:rsidR="00AE4696" w14:paraId="7E47BCCC" w14:textId="77777777" w:rsidTr="00D76002">
        <w:tc>
          <w:tcPr>
            <w:tcW w:w="1803" w:type="dxa"/>
          </w:tcPr>
          <w:p w14:paraId="686E49DB" w14:textId="77777777" w:rsidR="00AE4696" w:rsidRDefault="00AE4696" w:rsidP="00AE4696">
            <w:pPr>
              <w:pStyle w:val="ListParagraph"/>
              <w:numPr>
                <w:ilvl w:val="0"/>
                <w:numId w:val="2"/>
              </w:numPr>
            </w:pPr>
          </w:p>
        </w:tc>
        <w:tc>
          <w:tcPr>
            <w:tcW w:w="2303" w:type="dxa"/>
          </w:tcPr>
          <w:p w14:paraId="6A1449F2" w14:textId="48F3E6AB" w:rsidR="00AE4696" w:rsidRPr="00897361" w:rsidRDefault="00F46AD2" w:rsidP="00F46AD2">
            <w:r w:rsidRPr="00897361">
              <w:t>Sreeparvathi V</w:t>
            </w:r>
            <w:r>
              <w:t xml:space="preserve"> A</w:t>
            </w:r>
          </w:p>
        </w:tc>
        <w:tc>
          <w:tcPr>
            <w:tcW w:w="1303" w:type="dxa"/>
          </w:tcPr>
          <w:p w14:paraId="2765BEA1" w14:textId="4BCDE573" w:rsidR="00AE4696" w:rsidRDefault="0054686D" w:rsidP="007C1ACC">
            <w:r>
              <w:t>M8</w:t>
            </w:r>
          </w:p>
        </w:tc>
        <w:tc>
          <w:tcPr>
            <w:tcW w:w="1803" w:type="dxa"/>
          </w:tcPr>
          <w:p w14:paraId="054EE7AE" w14:textId="2BC8FE0C" w:rsidR="00AE4696" w:rsidRDefault="00BD36CE" w:rsidP="007C1ACC">
            <w:r>
              <w:t>B</w:t>
            </w:r>
          </w:p>
        </w:tc>
        <w:tc>
          <w:tcPr>
            <w:tcW w:w="1804" w:type="dxa"/>
          </w:tcPr>
          <w:p w14:paraId="3F1AB2BC" w14:textId="2558EB5F" w:rsidR="00AE4696" w:rsidRDefault="00BD36CE" w:rsidP="007C1ACC">
            <w:r>
              <w:t>78</w:t>
            </w:r>
          </w:p>
        </w:tc>
      </w:tr>
      <w:tr w:rsidR="00AE4696" w14:paraId="66E79044" w14:textId="77777777" w:rsidTr="00D76002">
        <w:tc>
          <w:tcPr>
            <w:tcW w:w="1803" w:type="dxa"/>
          </w:tcPr>
          <w:p w14:paraId="1C258111" w14:textId="77777777" w:rsidR="00AE4696" w:rsidRDefault="00AE4696" w:rsidP="00AE4696">
            <w:pPr>
              <w:pStyle w:val="ListParagraph"/>
              <w:numPr>
                <w:ilvl w:val="0"/>
                <w:numId w:val="2"/>
              </w:numPr>
            </w:pPr>
          </w:p>
        </w:tc>
        <w:tc>
          <w:tcPr>
            <w:tcW w:w="2303" w:type="dxa"/>
          </w:tcPr>
          <w:p w14:paraId="65D53A8C" w14:textId="09FA013C" w:rsidR="00AE4696" w:rsidRPr="00897361" w:rsidRDefault="00F46AD2" w:rsidP="0054686D">
            <w:r w:rsidRPr="00897361">
              <w:t xml:space="preserve">Jishnu S Jayan </w:t>
            </w:r>
          </w:p>
        </w:tc>
        <w:tc>
          <w:tcPr>
            <w:tcW w:w="1303" w:type="dxa"/>
          </w:tcPr>
          <w:p w14:paraId="4033F0BD" w14:textId="57B70799" w:rsidR="00AE4696" w:rsidRDefault="0054686D" w:rsidP="007C1ACC">
            <w:r>
              <w:t>M8</w:t>
            </w:r>
          </w:p>
        </w:tc>
        <w:tc>
          <w:tcPr>
            <w:tcW w:w="1803" w:type="dxa"/>
          </w:tcPr>
          <w:p w14:paraId="23A7615F" w14:textId="2D0FFBEA" w:rsidR="00AE4696" w:rsidRDefault="00BD36CE" w:rsidP="007C1ACC">
            <w:r>
              <w:t>A</w:t>
            </w:r>
          </w:p>
        </w:tc>
        <w:tc>
          <w:tcPr>
            <w:tcW w:w="1804" w:type="dxa"/>
          </w:tcPr>
          <w:p w14:paraId="674F43C3" w14:textId="07A2F43F" w:rsidR="00AE4696" w:rsidRDefault="00BD36CE" w:rsidP="007C1ACC">
            <w:r>
              <w:t>85</w:t>
            </w:r>
          </w:p>
        </w:tc>
      </w:tr>
      <w:tr w:rsidR="00AE4696" w14:paraId="7FA91044" w14:textId="77777777" w:rsidTr="00D76002">
        <w:tc>
          <w:tcPr>
            <w:tcW w:w="1803" w:type="dxa"/>
          </w:tcPr>
          <w:p w14:paraId="4616E839" w14:textId="77777777" w:rsidR="00AE4696" w:rsidRDefault="00AE4696" w:rsidP="00AE4696">
            <w:pPr>
              <w:pStyle w:val="ListParagraph"/>
              <w:numPr>
                <w:ilvl w:val="0"/>
                <w:numId w:val="2"/>
              </w:numPr>
            </w:pPr>
          </w:p>
        </w:tc>
        <w:tc>
          <w:tcPr>
            <w:tcW w:w="2303" w:type="dxa"/>
          </w:tcPr>
          <w:p w14:paraId="77D7BC0E" w14:textId="570E1E75" w:rsidR="00AE4696" w:rsidRPr="00897361" w:rsidRDefault="0054686D" w:rsidP="0054686D">
            <w:r w:rsidRPr="00897361">
              <w:t xml:space="preserve">Suryakiran S </w:t>
            </w:r>
          </w:p>
        </w:tc>
        <w:tc>
          <w:tcPr>
            <w:tcW w:w="1303" w:type="dxa"/>
          </w:tcPr>
          <w:p w14:paraId="2A564DC3" w14:textId="02BE9A49" w:rsidR="00AE4696" w:rsidRDefault="0054686D" w:rsidP="007C1ACC">
            <w:r>
              <w:t>M8</w:t>
            </w:r>
          </w:p>
        </w:tc>
        <w:tc>
          <w:tcPr>
            <w:tcW w:w="1803" w:type="dxa"/>
          </w:tcPr>
          <w:p w14:paraId="4BF2023D" w14:textId="5F4A6DC8" w:rsidR="00AE4696" w:rsidRDefault="00BD36CE" w:rsidP="007C1ACC">
            <w:r>
              <w:t>A</w:t>
            </w:r>
          </w:p>
        </w:tc>
        <w:tc>
          <w:tcPr>
            <w:tcW w:w="1804" w:type="dxa"/>
          </w:tcPr>
          <w:p w14:paraId="1E4CB42E" w14:textId="6E4C5B94" w:rsidR="00AE4696" w:rsidRDefault="00BD36CE" w:rsidP="007C1ACC">
            <w:r>
              <w:t>85</w:t>
            </w:r>
          </w:p>
        </w:tc>
      </w:tr>
      <w:tr w:rsidR="00AE4696" w14:paraId="114F2F25" w14:textId="77777777" w:rsidTr="00D76002">
        <w:tc>
          <w:tcPr>
            <w:tcW w:w="1803" w:type="dxa"/>
          </w:tcPr>
          <w:p w14:paraId="4C90FF3A" w14:textId="77777777" w:rsidR="00AE4696" w:rsidRDefault="00AE4696" w:rsidP="00AE4696">
            <w:pPr>
              <w:pStyle w:val="ListParagraph"/>
              <w:numPr>
                <w:ilvl w:val="0"/>
                <w:numId w:val="2"/>
              </w:numPr>
            </w:pPr>
          </w:p>
        </w:tc>
        <w:tc>
          <w:tcPr>
            <w:tcW w:w="2303" w:type="dxa"/>
          </w:tcPr>
          <w:p w14:paraId="719C21FE" w14:textId="200AC838" w:rsidR="00AE4696" w:rsidRPr="00897361" w:rsidRDefault="0054686D" w:rsidP="0054686D">
            <w:r w:rsidRPr="00897361">
              <w:t xml:space="preserve"> Akhil krishnan</w:t>
            </w:r>
          </w:p>
        </w:tc>
        <w:tc>
          <w:tcPr>
            <w:tcW w:w="1303" w:type="dxa"/>
          </w:tcPr>
          <w:p w14:paraId="0DD109E2" w14:textId="380403F4" w:rsidR="00AE4696" w:rsidRDefault="0054686D" w:rsidP="007C1ACC">
            <w:r>
              <w:t>M8</w:t>
            </w:r>
          </w:p>
        </w:tc>
        <w:tc>
          <w:tcPr>
            <w:tcW w:w="1803" w:type="dxa"/>
          </w:tcPr>
          <w:p w14:paraId="2774D947" w14:textId="026231E2" w:rsidR="00AE4696" w:rsidRDefault="00BD36CE" w:rsidP="007C1ACC">
            <w:r>
              <w:t>A</w:t>
            </w:r>
          </w:p>
        </w:tc>
        <w:tc>
          <w:tcPr>
            <w:tcW w:w="1804" w:type="dxa"/>
          </w:tcPr>
          <w:p w14:paraId="48C038C8" w14:textId="504F2BA6" w:rsidR="00AE4696" w:rsidRDefault="00BD36CE" w:rsidP="007C1ACC">
            <w:r>
              <w:t>93</w:t>
            </w:r>
          </w:p>
        </w:tc>
      </w:tr>
      <w:tr w:rsidR="00AE4696" w14:paraId="16248A1C" w14:textId="77777777" w:rsidTr="00D76002">
        <w:tc>
          <w:tcPr>
            <w:tcW w:w="1803" w:type="dxa"/>
          </w:tcPr>
          <w:p w14:paraId="638F09F2" w14:textId="77777777" w:rsidR="00AE4696" w:rsidRDefault="00AE4696" w:rsidP="00AE4696">
            <w:pPr>
              <w:pStyle w:val="ListParagraph"/>
              <w:numPr>
                <w:ilvl w:val="0"/>
                <w:numId w:val="2"/>
              </w:numPr>
            </w:pPr>
          </w:p>
        </w:tc>
        <w:tc>
          <w:tcPr>
            <w:tcW w:w="2303" w:type="dxa"/>
          </w:tcPr>
          <w:p w14:paraId="017D62AF" w14:textId="58AFDEC4" w:rsidR="00AE4696" w:rsidRPr="00897361" w:rsidRDefault="0054686D" w:rsidP="0054686D">
            <w:r w:rsidRPr="00897361">
              <w:t xml:space="preserve">Atheendran S  </w:t>
            </w:r>
          </w:p>
        </w:tc>
        <w:tc>
          <w:tcPr>
            <w:tcW w:w="1303" w:type="dxa"/>
          </w:tcPr>
          <w:p w14:paraId="423F77EA" w14:textId="20E2BC12" w:rsidR="00AE4696" w:rsidRDefault="00D76002" w:rsidP="007C1ACC">
            <w:r>
              <w:t>M8</w:t>
            </w:r>
          </w:p>
        </w:tc>
        <w:tc>
          <w:tcPr>
            <w:tcW w:w="1803" w:type="dxa"/>
          </w:tcPr>
          <w:p w14:paraId="17E82986" w14:textId="084A4F53" w:rsidR="00AE4696" w:rsidRDefault="00BD36CE" w:rsidP="007C1ACC">
            <w:r>
              <w:t>B</w:t>
            </w:r>
          </w:p>
        </w:tc>
        <w:tc>
          <w:tcPr>
            <w:tcW w:w="1804" w:type="dxa"/>
          </w:tcPr>
          <w:p w14:paraId="408DACA2" w14:textId="7BCDCB0E" w:rsidR="00AE4696" w:rsidRDefault="00BD36CE" w:rsidP="007C1ACC">
            <w:r>
              <w:t>96</w:t>
            </w:r>
          </w:p>
        </w:tc>
      </w:tr>
      <w:tr w:rsidR="00AE4696" w14:paraId="762D06F6" w14:textId="77777777" w:rsidTr="00D76002">
        <w:tc>
          <w:tcPr>
            <w:tcW w:w="1803" w:type="dxa"/>
          </w:tcPr>
          <w:p w14:paraId="2AFD7AE3" w14:textId="77777777" w:rsidR="00AE4696" w:rsidRDefault="00AE4696" w:rsidP="00AE4696">
            <w:pPr>
              <w:pStyle w:val="ListParagraph"/>
              <w:numPr>
                <w:ilvl w:val="0"/>
                <w:numId w:val="2"/>
              </w:numPr>
            </w:pPr>
          </w:p>
        </w:tc>
        <w:tc>
          <w:tcPr>
            <w:tcW w:w="2303" w:type="dxa"/>
          </w:tcPr>
          <w:p w14:paraId="59601C86" w14:textId="75603B5B" w:rsidR="00AE4696" w:rsidRPr="00897361" w:rsidRDefault="0054686D" w:rsidP="007C1ACC">
            <w:r w:rsidRPr="00897361">
              <w:t>Sooraj Krishna S</w:t>
            </w:r>
          </w:p>
        </w:tc>
        <w:tc>
          <w:tcPr>
            <w:tcW w:w="1303" w:type="dxa"/>
          </w:tcPr>
          <w:p w14:paraId="57331426" w14:textId="36473659" w:rsidR="00AE4696" w:rsidRDefault="00D76002" w:rsidP="007C1ACC">
            <w:r>
              <w:t>M8</w:t>
            </w:r>
          </w:p>
        </w:tc>
        <w:tc>
          <w:tcPr>
            <w:tcW w:w="1803" w:type="dxa"/>
          </w:tcPr>
          <w:p w14:paraId="5D98DCFB" w14:textId="47A60AA5" w:rsidR="00AE4696" w:rsidRDefault="00BD36CE" w:rsidP="007C1ACC">
            <w:r>
              <w:t>B+</w:t>
            </w:r>
          </w:p>
        </w:tc>
        <w:tc>
          <w:tcPr>
            <w:tcW w:w="1804" w:type="dxa"/>
          </w:tcPr>
          <w:p w14:paraId="4C626798" w14:textId="57DBF168" w:rsidR="00AE4696" w:rsidRDefault="00BD36CE" w:rsidP="007C1ACC">
            <w:r>
              <w:t>89</w:t>
            </w:r>
          </w:p>
        </w:tc>
      </w:tr>
    </w:tbl>
    <w:p w14:paraId="5D7A3BB0" w14:textId="77777777" w:rsidR="00A44B5A" w:rsidRDefault="00A44B5A" w:rsidP="007C1ACC"/>
    <w:p w14:paraId="5675AFA5" w14:textId="1E53326D" w:rsidR="00897361" w:rsidRDefault="00897361" w:rsidP="00897361">
      <w:r>
        <w:t>List of students who satisf</w:t>
      </w:r>
      <w:r>
        <w:t>ied</w:t>
      </w:r>
      <w:r>
        <w:t xml:space="preserve"> the eligibility criteria for attendance</w:t>
      </w:r>
      <w:r>
        <w:t xml:space="preserve"> but did not clear the examination</w:t>
      </w:r>
    </w:p>
    <w:p w14:paraId="63179D49" w14:textId="315D5AB4" w:rsidR="0087352F" w:rsidRPr="00897361" w:rsidRDefault="00897361" w:rsidP="0087352F">
      <w:r w:rsidRPr="00897361">
        <w:t>1</w:t>
      </w:r>
      <w:r w:rsidR="0087352F" w:rsidRPr="00897361">
        <w:t xml:space="preserve">. Aravind A P </w:t>
      </w:r>
      <w:r w:rsidR="00BD36CE">
        <w:t xml:space="preserve"> M8 </w:t>
      </w:r>
    </w:p>
    <w:p w14:paraId="7CE36E61" w14:textId="44D67CC2" w:rsidR="00A168C1" w:rsidRDefault="009D56AA">
      <w:r>
        <w:lastRenderedPageBreak/>
        <w:t>List of students who did not satisfy the eligibility criteria for attendance</w:t>
      </w:r>
    </w:p>
    <w:p w14:paraId="12F068CC" w14:textId="5E0F66C5" w:rsidR="009D56AA" w:rsidRDefault="009D56AA">
      <w:r w:rsidRPr="009D56AA">
        <w:drawing>
          <wp:inline distT="0" distB="0" distL="0" distR="0" wp14:anchorId="69B7AC82" wp14:editId="6BCF8B33">
            <wp:extent cx="5731510" cy="347980"/>
            <wp:effectExtent l="0" t="0" r="2540" b="0"/>
            <wp:docPr id="2037454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454293" name=""/>
                    <pic:cNvPicPr/>
                  </pic:nvPicPr>
                  <pic:blipFill>
                    <a:blip r:embed="rId6"/>
                    <a:stretch>
                      <a:fillRect/>
                    </a:stretch>
                  </pic:blipFill>
                  <pic:spPr>
                    <a:xfrm>
                      <a:off x="0" y="0"/>
                      <a:ext cx="5731510" cy="347980"/>
                    </a:xfrm>
                    <a:prstGeom prst="rect">
                      <a:avLst/>
                    </a:prstGeom>
                  </pic:spPr>
                </pic:pic>
              </a:graphicData>
            </a:graphic>
          </wp:inline>
        </w:drawing>
      </w:r>
      <w:r w:rsidRPr="009D56AA">
        <w:drawing>
          <wp:inline distT="0" distB="0" distL="0" distR="0" wp14:anchorId="39E017EB" wp14:editId="7E2EC225">
            <wp:extent cx="5731510" cy="2242185"/>
            <wp:effectExtent l="0" t="0" r="2540" b="5715"/>
            <wp:docPr id="1423258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58367" name=""/>
                    <pic:cNvPicPr/>
                  </pic:nvPicPr>
                  <pic:blipFill>
                    <a:blip r:embed="rId7"/>
                    <a:stretch>
                      <a:fillRect/>
                    </a:stretch>
                  </pic:blipFill>
                  <pic:spPr>
                    <a:xfrm>
                      <a:off x="0" y="0"/>
                      <a:ext cx="5731510" cy="2242185"/>
                    </a:xfrm>
                    <a:prstGeom prst="rect">
                      <a:avLst/>
                    </a:prstGeom>
                  </pic:spPr>
                </pic:pic>
              </a:graphicData>
            </a:graphic>
          </wp:inline>
        </w:drawing>
      </w:r>
      <w:r w:rsidRPr="009D56AA">
        <w:drawing>
          <wp:inline distT="0" distB="0" distL="0" distR="0" wp14:anchorId="4EC298BA" wp14:editId="1D5AD3DF">
            <wp:extent cx="5731510" cy="2150745"/>
            <wp:effectExtent l="0" t="0" r="2540" b="1905"/>
            <wp:docPr id="52747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7989" name=""/>
                    <pic:cNvPicPr/>
                  </pic:nvPicPr>
                  <pic:blipFill>
                    <a:blip r:embed="rId8"/>
                    <a:stretch>
                      <a:fillRect/>
                    </a:stretch>
                  </pic:blipFill>
                  <pic:spPr>
                    <a:xfrm>
                      <a:off x="0" y="0"/>
                      <a:ext cx="5731510" cy="2150745"/>
                    </a:xfrm>
                    <a:prstGeom prst="rect">
                      <a:avLst/>
                    </a:prstGeom>
                  </pic:spPr>
                </pic:pic>
              </a:graphicData>
            </a:graphic>
          </wp:inline>
        </w:drawing>
      </w:r>
    </w:p>
    <w:p w14:paraId="5CE66180" w14:textId="08EA325C" w:rsidR="009D56AA" w:rsidRDefault="009D56AA">
      <w:r w:rsidRPr="009D56AA">
        <w:drawing>
          <wp:inline distT="0" distB="0" distL="0" distR="0" wp14:anchorId="1B9A98BD" wp14:editId="5DBE19BB">
            <wp:extent cx="5731510" cy="2227580"/>
            <wp:effectExtent l="0" t="0" r="2540" b="1270"/>
            <wp:docPr id="1524228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28776" name=""/>
                    <pic:cNvPicPr/>
                  </pic:nvPicPr>
                  <pic:blipFill>
                    <a:blip r:embed="rId9"/>
                    <a:stretch>
                      <a:fillRect/>
                    </a:stretch>
                  </pic:blipFill>
                  <pic:spPr>
                    <a:xfrm>
                      <a:off x="0" y="0"/>
                      <a:ext cx="5731510" cy="2227580"/>
                    </a:xfrm>
                    <a:prstGeom prst="rect">
                      <a:avLst/>
                    </a:prstGeom>
                  </pic:spPr>
                </pic:pic>
              </a:graphicData>
            </a:graphic>
          </wp:inline>
        </w:drawing>
      </w:r>
    </w:p>
    <w:p w14:paraId="24B45784" w14:textId="2B56944F" w:rsidR="009D56AA" w:rsidRDefault="009D56AA">
      <w:r w:rsidRPr="009D56AA">
        <w:lastRenderedPageBreak/>
        <w:drawing>
          <wp:inline distT="0" distB="0" distL="0" distR="0" wp14:anchorId="33846D1F" wp14:editId="306D6F93">
            <wp:extent cx="5731510" cy="2252980"/>
            <wp:effectExtent l="0" t="0" r="2540" b="0"/>
            <wp:docPr id="74857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7595" name=""/>
                    <pic:cNvPicPr/>
                  </pic:nvPicPr>
                  <pic:blipFill>
                    <a:blip r:embed="rId10"/>
                    <a:stretch>
                      <a:fillRect/>
                    </a:stretch>
                  </pic:blipFill>
                  <pic:spPr>
                    <a:xfrm>
                      <a:off x="0" y="0"/>
                      <a:ext cx="5731510" cy="2252980"/>
                    </a:xfrm>
                    <a:prstGeom prst="rect">
                      <a:avLst/>
                    </a:prstGeom>
                  </pic:spPr>
                </pic:pic>
              </a:graphicData>
            </a:graphic>
          </wp:inline>
        </w:drawing>
      </w:r>
    </w:p>
    <w:p w14:paraId="43B6DAD6" w14:textId="4ADB5D70" w:rsidR="009D56AA" w:rsidRDefault="009D56AA">
      <w:r w:rsidRPr="009D56AA">
        <w:drawing>
          <wp:inline distT="0" distB="0" distL="0" distR="0" wp14:anchorId="5C9C5CC4" wp14:editId="6DE5AD38">
            <wp:extent cx="5731510" cy="2202815"/>
            <wp:effectExtent l="0" t="0" r="2540" b="6985"/>
            <wp:docPr id="1815960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60479" name=""/>
                    <pic:cNvPicPr/>
                  </pic:nvPicPr>
                  <pic:blipFill>
                    <a:blip r:embed="rId11"/>
                    <a:stretch>
                      <a:fillRect/>
                    </a:stretch>
                  </pic:blipFill>
                  <pic:spPr>
                    <a:xfrm>
                      <a:off x="0" y="0"/>
                      <a:ext cx="5731510" cy="2202815"/>
                    </a:xfrm>
                    <a:prstGeom prst="rect">
                      <a:avLst/>
                    </a:prstGeom>
                  </pic:spPr>
                </pic:pic>
              </a:graphicData>
            </a:graphic>
          </wp:inline>
        </w:drawing>
      </w:r>
    </w:p>
    <w:p w14:paraId="3E61877D" w14:textId="77777777" w:rsidR="003C1B07" w:rsidRDefault="003C1B07"/>
    <w:p w14:paraId="4A0953D0" w14:textId="182651A8" w:rsidR="00730AB2" w:rsidRDefault="003C1B07">
      <w:r>
        <w:t>T</w:t>
      </w:r>
      <w:r w:rsidR="00730AB2">
        <w:t xml:space="preserve">rivandrum                                                                                                       </w:t>
      </w:r>
      <w:r>
        <w:t xml:space="preserve">                   </w:t>
      </w:r>
      <w:r w:rsidR="00730AB2">
        <w:t xml:space="preserve">  Dr Nisha Jose K</w:t>
      </w:r>
    </w:p>
    <w:p w14:paraId="0DC4C3C4" w14:textId="4F7ABB39" w:rsidR="003C1B07" w:rsidRDefault="003C1B07">
      <w:r>
        <w:t>9-6-24                                                                                                                                     Coordinator</w:t>
      </w:r>
    </w:p>
    <w:p w14:paraId="2ADD4CF1" w14:textId="72E4A915" w:rsidR="003C1B07" w:rsidRDefault="003C1B07" w:rsidP="003C1B07">
      <w:pPr>
        <w:ind w:left="7200"/>
      </w:pPr>
      <w:r>
        <w:t>Assoc Professor,                          Dept of ECE, SCTCE</w:t>
      </w:r>
    </w:p>
    <w:p w14:paraId="5B305A4F" w14:textId="77777777" w:rsidR="003C1B07" w:rsidRDefault="003C1B07"/>
    <w:p w14:paraId="66ED0D66" w14:textId="77777777" w:rsidR="00730AB2" w:rsidRDefault="00730AB2"/>
    <w:p w14:paraId="44BCB421" w14:textId="16572737" w:rsidR="00BD36CE" w:rsidRDefault="00BD36CE">
      <w:r>
        <w:t xml:space="preserve"> </w:t>
      </w:r>
    </w:p>
    <w:sectPr w:rsidR="00BD36CE" w:rsidSect="009D5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24C89"/>
    <w:multiLevelType w:val="hybridMultilevel"/>
    <w:tmpl w:val="B3ECD4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3B6F48"/>
    <w:multiLevelType w:val="hybridMultilevel"/>
    <w:tmpl w:val="EC340590"/>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515681">
    <w:abstractNumId w:val="0"/>
  </w:num>
  <w:num w:numId="2" w16cid:durableId="1731730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13"/>
    <w:rsid w:val="000D1213"/>
    <w:rsid w:val="003C1B07"/>
    <w:rsid w:val="00475874"/>
    <w:rsid w:val="0054686D"/>
    <w:rsid w:val="006969C9"/>
    <w:rsid w:val="00730AB2"/>
    <w:rsid w:val="007C1ACC"/>
    <w:rsid w:val="00860716"/>
    <w:rsid w:val="0087352F"/>
    <w:rsid w:val="00897361"/>
    <w:rsid w:val="009D56AA"/>
    <w:rsid w:val="00A168C1"/>
    <w:rsid w:val="00A44B5A"/>
    <w:rsid w:val="00AE4696"/>
    <w:rsid w:val="00BD36CE"/>
    <w:rsid w:val="00D76002"/>
    <w:rsid w:val="00E07C50"/>
    <w:rsid w:val="00EB1DEF"/>
    <w:rsid w:val="00F46A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73D9"/>
  <w15:chartTrackingRefBased/>
  <w15:docId w15:val="{981E49D8-E363-4D9F-A405-784B873C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7C50"/>
    <w:rPr>
      <w:color w:val="0000FF"/>
      <w:u w:val="single"/>
    </w:rPr>
  </w:style>
  <w:style w:type="table" w:styleId="TableGrid">
    <w:name w:val="Table Grid"/>
    <w:basedOn w:val="TableNormal"/>
    <w:uiPriority w:val="39"/>
    <w:rsid w:val="00AE4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eclass.iirs.gov.in/"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1193</TotalTime>
  <Pages>3</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 Jose K</dc:creator>
  <cp:keywords/>
  <dc:description/>
  <cp:lastModifiedBy>Nisha Jose K</cp:lastModifiedBy>
  <cp:revision>2</cp:revision>
  <dcterms:created xsi:type="dcterms:W3CDTF">2024-06-08T14:19:00Z</dcterms:created>
  <dcterms:modified xsi:type="dcterms:W3CDTF">2024-06-09T10:12:00Z</dcterms:modified>
</cp:coreProperties>
</file>